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8A8" w:rsidRPr="00D31EF0" w:rsidRDefault="00D31EF0" w:rsidP="00D31EF0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D31EF0">
        <w:rPr>
          <w:rFonts w:ascii="標楷體" w:eastAsia="標楷體" w:hAnsi="標楷體" w:hint="eastAsia"/>
          <w:b/>
          <w:sz w:val="36"/>
          <w:szCs w:val="36"/>
        </w:rPr>
        <w:t>水質複驗申請單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3011"/>
        <w:gridCol w:w="817"/>
        <w:gridCol w:w="1559"/>
        <w:gridCol w:w="1276"/>
        <w:gridCol w:w="1552"/>
      </w:tblGrid>
      <w:tr w:rsidR="00021B20" w:rsidRPr="0017022B" w:rsidTr="00021B20">
        <w:trPr>
          <w:trHeight w:val="702"/>
        </w:trPr>
        <w:tc>
          <w:tcPr>
            <w:tcW w:w="2263" w:type="dxa"/>
            <w:vAlign w:val="center"/>
            <w:hideMark/>
          </w:tcPr>
          <w:p w:rsidR="0017022B" w:rsidRPr="0017022B" w:rsidRDefault="0017022B" w:rsidP="0017022B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事業</w:t>
            </w:r>
            <w:r w:rsidR="00621180">
              <w:rPr>
                <w:rFonts w:ascii="Times New Roman" w:eastAsia="標楷體" w:hAnsi="Times New Roman" w:cs="Times New Roman" w:hint="eastAsia"/>
                <w:b/>
                <w:bCs/>
                <w:lang w:eastAsia="zh-HK"/>
              </w:rPr>
              <w:t>單位</w:t>
            </w: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名稱</w:t>
            </w:r>
          </w:p>
        </w:tc>
        <w:tc>
          <w:tcPr>
            <w:tcW w:w="5387" w:type="dxa"/>
            <w:gridSpan w:val="3"/>
            <w:hideMark/>
          </w:tcPr>
          <w:p w:rsidR="0017022B" w:rsidRPr="0017022B" w:rsidRDefault="0017022B" w:rsidP="0017022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6" w:type="dxa"/>
            <w:vAlign w:val="center"/>
            <w:hideMark/>
          </w:tcPr>
          <w:p w:rsidR="0017022B" w:rsidRPr="0017022B" w:rsidRDefault="0017022B" w:rsidP="0017022B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申請日期</w:t>
            </w:r>
          </w:p>
        </w:tc>
        <w:tc>
          <w:tcPr>
            <w:tcW w:w="1552" w:type="dxa"/>
            <w:vAlign w:val="center"/>
            <w:hideMark/>
          </w:tcPr>
          <w:p w:rsidR="0017022B" w:rsidRPr="0017022B" w:rsidRDefault="0017022B" w:rsidP="0017022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21B20" w:rsidRPr="0017022B" w:rsidTr="00672CF3">
        <w:trPr>
          <w:trHeight w:hRule="exact" w:val="624"/>
        </w:trPr>
        <w:tc>
          <w:tcPr>
            <w:tcW w:w="2263" w:type="dxa"/>
            <w:vAlign w:val="center"/>
            <w:hideMark/>
          </w:tcPr>
          <w:p w:rsidR="0017022B" w:rsidRPr="0017022B" w:rsidRDefault="0017022B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一</w:t>
            </w: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.</w:t>
            </w: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申請複驗日期</w:t>
            </w:r>
          </w:p>
        </w:tc>
        <w:tc>
          <w:tcPr>
            <w:tcW w:w="3828" w:type="dxa"/>
            <w:gridSpan w:val="2"/>
            <w:vAlign w:val="center"/>
            <w:hideMark/>
          </w:tcPr>
          <w:p w:rsidR="0017022B" w:rsidRPr="0017022B" w:rsidRDefault="0017022B" w:rsidP="0017022B">
            <w:pPr>
              <w:rPr>
                <w:rFonts w:ascii="Times New Roman" w:eastAsia="標楷體" w:hAnsi="Times New Roman" w:cs="Times New Roman"/>
              </w:rPr>
            </w:pPr>
            <w:r w:rsidRPr="0017022B">
              <w:rPr>
                <w:rFonts w:ascii="Times New Roman" w:eastAsia="標楷體" w:hAnsi="Times New Roman" w:cs="Times New Roman"/>
              </w:rPr>
              <w:t xml:space="preserve">   </w:t>
            </w:r>
            <w:r w:rsidR="001C584A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 w:rsidRPr="0017022B">
              <w:rPr>
                <w:rFonts w:ascii="Times New Roman" w:eastAsia="標楷體" w:hAnsi="Times New Roman" w:cs="Times New Roman"/>
              </w:rPr>
              <w:t>年</w:t>
            </w:r>
            <w:r w:rsidRPr="0017022B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 w:rsidRPr="0017022B">
              <w:rPr>
                <w:rFonts w:ascii="Times New Roman" w:eastAsia="標楷體" w:hAnsi="Times New Roman" w:cs="Times New Roman"/>
              </w:rPr>
              <w:t>月</w:t>
            </w:r>
            <w:r w:rsidRPr="0017022B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 w:rsidRPr="0017022B">
              <w:rPr>
                <w:rFonts w:ascii="Times New Roman" w:eastAsia="標楷體" w:hAnsi="Times New Roman" w:cs="Times New Roman"/>
              </w:rPr>
              <w:t xml:space="preserve">  </w:t>
            </w:r>
            <w:r w:rsidRPr="0017022B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1559" w:type="dxa"/>
            <w:vAlign w:val="center"/>
            <w:hideMark/>
          </w:tcPr>
          <w:p w:rsidR="0017022B" w:rsidRPr="0017022B" w:rsidRDefault="0017022B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六</w:t>
            </w: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.</w:t>
            </w: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發文字號</w:t>
            </w:r>
          </w:p>
        </w:tc>
        <w:tc>
          <w:tcPr>
            <w:tcW w:w="2828" w:type="dxa"/>
            <w:gridSpan w:val="2"/>
            <w:vAlign w:val="center"/>
            <w:hideMark/>
          </w:tcPr>
          <w:p w:rsidR="0017022B" w:rsidRPr="0017022B" w:rsidRDefault="0017022B" w:rsidP="0017022B">
            <w:pPr>
              <w:rPr>
                <w:rFonts w:ascii="Times New Roman" w:eastAsia="標楷體" w:hAnsi="Times New Roman" w:cs="Times New Roman"/>
              </w:rPr>
            </w:pPr>
            <w:r w:rsidRPr="0017022B">
              <w:rPr>
                <w:rFonts w:ascii="Times New Roman" w:eastAsia="標楷體" w:hAnsi="Times New Roman" w:cs="Times New Roman"/>
              </w:rPr>
              <w:t xml:space="preserve">　</w:t>
            </w:r>
          </w:p>
        </w:tc>
      </w:tr>
      <w:tr w:rsidR="007247DD" w:rsidRPr="0017022B" w:rsidTr="007247DD">
        <w:trPr>
          <w:trHeight w:hRule="exact" w:val="624"/>
        </w:trPr>
        <w:tc>
          <w:tcPr>
            <w:tcW w:w="2263" w:type="dxa"/>
            <w:vAlign w:val="center"/>
            <w:hideMark/>
          </w:tcPr>
          <w:p w:rsidR="007247DD" w:rsidRPr="0017022B" w:rsidRDefault="007247DD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二</w:t>
            </w: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.</w:t>
            </w: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管理局通知日期</w:t>
            </w:r>
          </w:p>
        </w:tc>
        <w:tc>
          <w:tcPr>
            <w:tcW w:w="3828" w:type="dxa"/>
            <w:gridSpan w:val="2"/>
            <w:vAlign w:val="center"/>
            <w:hideMark/>
          </w:tcPr>
          <w:p w:rsidR="007247DD" w:rsidRPr="0017022B" w:rsidRDefault="007247DD" w:rsidP="0017022B">
            <w:pPr>
              <w:rPr>
                <w:rFonts w:ascii="Times New Roman" w:eastAsia="標楷體" w:hAnsi="Times New Roman" w:cs="Times New Roman"/>
              </w:rPr>
            </w:pPr>
            <w:r w:rsidRPr="0017022B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 w:rsidRPr="0017022B">
              <w:rPr>
                <w:rFonts w:ascii="Times New Roman" w:eastAsia="標楷體" w:hAnsi="Times New Roman" w:cs="Times New Roman"/>
              </w:rPr>
              <w:t>年</w:t>
            </w:r>
            <w:r w:rsidRPr="0017022B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 w:rsidRPr="0017022B">
              <w:rPr>
                <w:rFonts w:ascii="Times New Roman" w:eastAsia="標楷體" w:hAnsi="Times New Roman" w:cs="Times New Roman"/>
              </w:rPr>
              <w:t>月</w:t>
            </w:r>
            <w:r w:rsidRPr="0017022B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 w:rsidRPr="0017022B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4387" w:type="dxa"/>
            <w:gridSpan w:val="3"/>
            <w:vMerge w:val="restart"/>
            <w:hideMark/>
          </w:tcPr>
          <w:p w:rsidR="007247DD" w:rsidRPr="007247DD" w:rsidRDefault="007247DD" w:rsidP="007247DD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247DD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七</w:t>
            </w:r>
            <w:r w:rsidRPr="007247DD">
              <w:rPr>
                <w:rFonts w:ascii="Times New Roman" w:eastAsia="標楷體" w:hAnsi="Times New Roman" w:cs="Times New Roman"/>
                <w:b/>
                <w:bCs/>
                <w:szCs w:val="24"/>
              </w:rPr>
              <w:t>.</w:t>
            </w:r>
            <w:r w:rsidRPr="007247DD">
              <w:rPr>
                <w:rFonts w:ascii="Times New Roman" w:eastAsia="標楷體" w:hAnsi="Times New Roman" w:cs="Times New Roman"/>
                <w:b/>
                <w:bCs/>
                <w:szCs w:val="24"/>
              </w:rPr>
              <w:t>事</w:t>
            </w:r>
            <w:r w:rsidRPr="007247DD">
              <w:rPr>
                <w:rFonts w:ascii="Times New Roman" w:eastAsia="標楷體" w:hAnsi="Times New Roman" w:cs="Times New Roman"/>
                <w:b/>
                <w:bCs/>
                <w:spacing w:val="-16"/>
                <w:szCs w:val="24"/>
              </w:rPr>
              <w:t>業單位用印欄</w:t>
            </w:r>
            <w:r w:rsidRPr="007247DD">
              <w:rPr>
                <w:rFonts w:ascii="Times New Roman" w:eastAsia="標楷體" w:hAnsi="Times New Roman" w:cs="Times New Roman" w:hint="eastAsia"/>
                <w:b/>
                <w:bCs/>
                <w:color w:val="767171" w:themeColor="background2" w:themeShade="80"/>
                <w:spacing w:val="-16"/>
                <w:szCs w:val="24"/>
              </w:rPr>
              <w:t>（公司章或廠別單位章）</w:t>
            </w:r>
            <w:r w:rsidRPr="007247DD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</w:p>
        </w:tc>
      </w:tr>
      <w:tr w:rsidR="007247DD" w:rsidRPr="0017022B" w:rsidTr="00672CF3">
        <w:trPr>
          <w:trHeight w:hRule="exact" w:val="624"/>
        </w:trPr>
        <w:tc>
          <w:tcPr>
            <w:tcW w:w="2263" w:type="dxa"/>
            <w:vAlign w:val="center"/>
            <w:hideMark/>
          </w:tcPr>
          <w:p w:rsidR="007247DD" w:rsidRPr="0017022B" w:rsidRDefault="007247DD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三</w:t>
            </w: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.</w:t>
            </w: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申請複驗項目</w:t>
            </w:r>
          </w:p>
        </w:tc>
        <w:tc>
          <w:tcPr>
            <w:tcW w:w="3828" w:type="dxa"/>
            <w:gridSpan w:val="2"/>
            <w:vAlign w:val="center"/>
            <w:hideMark/>
          </w:tcPr>
          <w:p w:rsidR="007247DD" w:rsidRPr="0017022B" w:rsidRDefault="007247DD" w:rsidP="0017022B">
            <w:pPr>
              <w:rPr>
                <w:rFonts w:ascii="Times New Roman" w:eastAsia="標楷體" w:hAnsi="Times New Roman" w:cs="Times New Roman"/>
              </w:rPr>
            </w:pPr>
            <w:r w:rsidRPr="0017022B">
              <w:rPr>
                <w:rFonts w:ascii="Times New Roman" w:eastAsia="標楷體" w:hAnsi="Times New Roman" w:cs="Times New Roman"/>
              </w:rPr>
              <w:t xml:space="preserve">　</w:t>
            </w:r>
          </w:p>
        </w:tc>
        <w:tc>
          <w:tcPr>
            <w:tcW w:w="4387" w:type="dxa"/>
            <w:gridSpan w:val="3"/>
            <w:vMerge/>
            <w:hideMark/>
          </w:tcPr>
          <w:p w:rsidR="007247DD" w:rsidRPr="0017022B" w:rsidRDefault="007247DD" w:rsidP="0017022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247DD" w:rsidRPr="0017022B" w:rsidTr="00672CF3">
        <w:trPr>
          <w:trHeight w:hRule="exact" w:val="624"/>
        </w:trPr>
        <w:tc>
          <w:tcPr>
            <w:tcW w:w="2263" w:type="dxa"/>
            <w:vAlign w:val="center"/>
            <w:hideMark/>
          </w:tcPr>
          <w:p w:rsidR="007247DD" w:rsidRPr="0017022B" w:rsidRDefault="007247DD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四</w:t>
            </w: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.</w:t>
            </w: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連絡人</w:t>
            </w:r>
          </w:p>
        </w:tc>
        <w:tc>
          <w:tcPr>
            <w:tcW w:w="3828" w:type="dxa"/>
            <w:gridSpan w:val="2"/>
            <w:vAlign w:val="center"/>
            <w:hideMark/>
          </w:tcPr>
          <w:p w:rsidR="007247DD" w:rsidRPr="0017022B" w:rsidRDefault="007247DD" w:rsidP="0017022B">
            <w:r w:rsidRPr="0017022B">
              <w:t xml:space="preserve">　</w:t>
            </w:r>
          </w:p>
        </w:tc>
        <w:tc>
          <w:tcPr>
            <w:tcW w:w="4387" w:type="dxa"/>
            <w:gridSpan w:val="3"/>
            <w:vMerge/>
            <w:hideMark/>
          </w:tcPr>
          <w:p w:rsidR="007247DD" w:rsidRPr="0017022B" w:rsidRDefault="007247DD"/>
        </w:tc>
      </w:tr>
      <w:tr w:rsidR="007247DD" w:rsidRPr="0017022B" w:rsidTr="00672CF3">
        <w:trPr>
          <w:trHeight w:hRule="exact" w:val="624"/>
        </w:trPr>
        <w:tc>
          <w:tcPr>
            <w:tcW w:w="2263" w:type="dxa"/>
            <w:vAlign w:val="center"/>
            <w:hideMark/>
          </w:tcPr>
          <w:p w:rsidR="007247DD" w:rsidRPr="0017022B" w:rsidRDefault="007247DD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五</w:t>
            </w: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.</w:t>
            </w: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連絡電話</w:t>
            </w: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/</w:t>
            </w: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傳真</w:t>
            </w:r>
          </w:p>
        </w:tc>
        <w:tc>
          <w:tcPr>
            <w:tcW w:w="3828" w:type="dxa"/>
            <w:gridSpan w:val="2"/>
            <w:vAlign w:val="center"/>
            <w:hideMark/>
          </w:tcPr>
          <w:p w:rsidR="007247DD" w:rsidRPr="0017022B" w:rsidRDefault="007247DD" w:rsidP="0017022B"/>
        </w:tc>
        <w:tc>
          <w:tcPr>
            <w:tcW w:w="4387" w:type="dxa"/>
            <w:gridSpan w:val="3"/>
            <w:vMerge/>
            <w:hideMark/>
          </w:tcPr>
          <w:p w:rsidR="007247DD" w:rsidRPr="0017022B" w:rsidRDefault="007247DD"/>
        </w:tc>
      </w:tr>
      <w:tr w:rsidR="0017022B" w:rsidRPr="0017022B" w:rsidTr="00406F30">
        <w:trPr>
          <w:trHeight w:hRule="exact" w:val="567"/>
        </w:trPr>
        <w:tc>
          <w:tcPr>
            <w:tcW w:w="2263" w:type="dxa"/>
            <w:vMerge w:val="restart"/>
            <w:vAlign w:val="center"/>
            <w:hideMark/>
          </w:tcPr>
          <w:p w:rsidR="0017022B" w:rsidRPr="0017022B" w:rsidRDefault="0017022B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八</w:t>
            </w: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.</w:t>
            </w:r>
            <w:r w:rsidRPr="0017022B">
              <w:rPr>
                <w:rFonts w:ascii="Times New Roman" w:eastAsia="標楷體" w:hAnsi="Times New Roman" w:cs="Times New Roman"/>
                <w:b/>
                <w:bCs/>
              </w:rPr>
              <w:t>污水廠查核說明</w:t>
            </w:r>
          </w:p>
        </w:tc>
        <w:tc>
          <w:tcPr>
            <w:tcW w:w="3011" w:type="dxa"/>
            <w:vAlign w:val="center"/>
            <w:hideMark/>
          </w:tcPr>
          <w:p w:rsidR="0017022B" w:rsidRPr="0017022B" w:rsidRDefault="0017022B">
            <w:pPr>
              <w:rPr>
                <w:rFonts w:ascii="Times New Roman" w:eastAsia="標楷體" w:hAnsi="Times New Roman" w:cs="Times New Roman"/>
              </w:rPr>
            </w:pPr>
            <w:r w:rsidRPr="0017022B">
              <w:rPr>
                <w:rFonts w:ascii="Times New Roman" w:eastAsia="標楷體" w:hAnsi="Times New Roman" w:cs="Times New Roman"/>
              </w:rPr>
              <w:t xml:space="preserve">8-1 </w:t>
            </w:r>
            <w:r w:rsidRPr="0017022B">
              <w:rPr>
                <w:rFonts w:ascii="Times New Roman" w:eastAsia="標楷體" w:hAnsi="Times New Roman" w:cs="Times New Roman"/>
              </w:rPr>
              <w:t>特定物質異常日期</w:t>
            </w:r>
          </w:p>
        </w:tc>
        <w:tc>
          <w:tcPr>
            <w:tcW w:w="2376" w:type="dxa"/>
            <w:gridSpan w:val="2"/>
            <w:vAlign w:val="center"/>
            <w:hideMark/>
          </w:tcPr>
          <w:p w:rsidR="0017022B" w:rsidRPr="0017022B" w:rsidRDefault="0017022B" w:rsidP="00D31EF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7022B">
              <w:rPr>
                <w:rFonts w:ascii="Times New Roman" w:eastAsia="標楷體" w:hAnsi="Times New Roman" w:cs="Times New Roman"/>
              </w:rPr>
              <w:t>年</w:t>
            </w:r>
            <w:r w:rsidRPr="0017022B">
              <w:rPr>
                <w:rFonts w:ascii="Times New Roman" w:eastAsia="標楷體" w:hAnsi="Times New Roman" w:cs="Times New Roman"/>
              </w:rPr>
              <w:t xml:space="preserve">   </w:t>
            </w:r>
            <w:r w:rsidRPr="0017022B">
              <w:rPr>
                <w:rFonts w:ascii="Times New Roman" w:eastAsia="標楷體" w:hAnsi="Times New Roman" w:cs="Times New Roman"/>
              </w:rPr>
              <w:t>月</w:t>
            </w:r>
            <w:r w:rsidRPr="0017022B">
              <w:rPr>
                <w:rFonts w:ascii="Times New Roman" w:eastAsia="標楷體" w:hAnsi="Times New Roman" w:cs="Times New Roman"/>
              </w:rPr>
              <w:t xml:space="preserve">   </w:t>
            </w:r>
            <w:r w:rsidRPr="0017022B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828" w:type="dxa"/>
            <w:gridSpan w:val="2"/>
            <w:vAlign w:val="center"/>
            <w:hideMark/>
          </w:tcPr>
          <w:p w:rsidR="0017022B" w:rsidRPr="002B33A1" w:rsidRDefault="0017022B" w:rsidP="002B33A1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17022B">
              <w:rPr>
                <w:rFonts w:ascii="標楷體" w:eastAsia="標楷體" w:hAnsi="標楷體" w:hint="eastAsia"/>
                <w:b/>
                <w:bCs/>
              </w:rPr>
              <w:t>九</w:t>
            </w:r>
            <w:r w:rsidRPr="0017022B">
              <w:rPr>
                <w:rFonts w:ascii="標楷體" w:eastAsia="標楷體" w:hAnsi="標楷體"/>
                <w:b/>
                <w:bCs/>
              </w:rPr>
              <w:t>.</w:t>
            </w:r>
            <w:r w:rsidRPr="0017022B">
              <w:rPr>
                <w:rFonts w:ascii="標楷體" w:eastAsia="標楷體" w:hAnsi="標楷體" w:hint="eastAsia"/>
                <w:b/>
                <w:bCs/>
              </w:rPr>
              <w:t>收件戳印</w:t>
            </w:r>
            <w:r w:rsidRPr="002B33A1">
              <w:rPr>
                <w:rFonts w:ascii="標楷體" w:eastAsia="標楷體" w:hAnsi="標楷體"/>
                <w:b/>
                <w:bCs/>
                <w:color w:val="767171" w:themeColor="background2" w:themeShade="80"/>
                <w:sz w:val="20"/>
                <w:szCs w:val="20"/>
              </w:rPr>
              <w:t>(</w:t>
            </w:r>
            <w:r w:rsidRPr="002B33A1">
              <w:rPr>
                <w:rFonts w:ascii="標楷體" w:eastAsia="標楷體" w:hAnsi="標楷體" w:hint="eastAsia"/>
                <w:b/>
                <w:bCs/>
                <w:color w:val="767171" w:themeColor="background2" w:themeShade="80"/>
                <w:sz w:val="20"/>
                <w:szCs w:val="20"/>
              </w:rPr>
              <w:t>含日期</w:t>
            </w:r>
            <w:r w:rsidRPr="002B33A1">
              <w:rPr>
                <w:rFonts w:ascii="標楷體" w:eastAsia="標楷體" w:hAnsi="標楷體"/>
                <w:b/>
                <w:bCs/>
                <w:color w:val="767171" w:themeColor="background2" w:themeShade="80"/>
                <w:sz w:val="20"/>
                <w:szCs w:val="20"/>
              </w:rPr>
              <w:t>)</w:t>
            </w:r>
          </w:p>
        </w:tc>
      </w:tr>
      <w:tr w:rsidR="0017022B" w:rsidRPr="0017022B" w:rsidTr="00406F30">
        <w:trPr>
          <w:trHeight w:hRule="exact" w:val="567"/>
        </w:trPr>
        <w:tc>
          <w:tcPr>
            <w:tcW w:w="2263" w:type="dxa"/>
            <w:vMerge/>
            <w:vAlign w:val="center"/>
            <w:hideMark/>
          </w:tcPr>
          <w:p w:rsidR="0017022B" w:rsidRPr="0017022B" w:rsidRDefault="0017022B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3011" w:type="dxa"/>
            <w:vAlign w:val="center"/>
            <w:hideMark/>
          </w:tcPr>
          <w:p w:rsidR="0017022B" w:rsidRPr="0017022B" w:rsidRDefault="0017022B">
            <w:pPr>
              <w:rPr>
                <w:rFonts w:ascii="Times New Roman" w:eastAsia="標楷體" w:hAnsi="Times New Roman" w:cs="Times New Roman"/>
              </w:rPr>
            </w:pPr>
            <w:r w:rsidRPr="0017022B">
              <w:rPr>
                <w:rFonts w:ascii="Times New Roman" w:eastAsia="標楷體" w:hAnsi="Times New Roman" w:cs="Times New Roman"/>
              </w:rPr>
              <w:t xml:space="preserve">8-2 </w:t>
            </w:r>
            <w:r w:rsidRPr="0017022B">
              <w:rPr>
                <w:rFonts w:ascii="Times New Roman" w:eastAsia="標楷體" w:hAnsi="Times New Roman" w:cs="Times New Roman"/>
              </w:rPr>
              <w:t>管理局通知事業日期</w:t>
            </w:r>
          </w:p>
        </w:tc>
        <w:tc>
          <w:tcPr>
            <w:tcW w:w="2376" w:type="dxa"/>
            <w:gridSpan w:val="2"/>
            <w:vAlign w:val="center"/>
            <w:hideMark/>
          </w:tcPr>
          <w:p w:rsidR="0017022B" w:rsidRPr="0017022B" w:rsidRDefault="0017022B" w:rsidP="00D31EF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7022B">
              <w:rPr>
                <w:rFonts w:ascii="Times New Roman" w:eastAsia="標楷體" w:hAnsi="Times New Roman" w:cs="Times New Roman"/>
              </w:rPr>
              <w:t>年</w:t>
            </w:r>
            <w:r w:rsidRPr="0017022B">
              <w:rPr>
                <w:rFonts w:ascii="Times New Roman" w:eastAsia="標楷體" w:hAnsi="Times New Roman" w:cs="Times New Roman"/>
              </w:rPr>
              <w:t xml:space="preserve">   </w:t>
            </w:r>
            <w:r w:rsidRPr="0017022B">
              <w:rPr>
                <w:rFonts w:ascii="Times New Roman" w:eastAsia="標楷體" w:hAnsi="Times New Roman" w:cs="Times New Roman"/>
              </w:rPr>
              <w:t>月</w:t>
            </w:r>
            <w:r w:rsidRPr="0017022B">
              <w:rPr>
                <w:rFonts w:ascii="Times New Roman" w:eastAsia="標楷體" w:hAnsi="Times New Roman" w:cs="Times New Roman"/>
              </w:rPr>
              <w:t xml:space="preserve">   </w:t>
            </w:r>
            <w:r w:rsidRPr="0017022B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828" w:type="dxa"/>
            <w:gridSpan w:val="2"/>
            <w:vMerge w:val="restart"/>
            <w:vAlign w:val="center"/>
            <w:hideMark/>
          </w:tcPr>
          <w:p w:rsidR="0017022B" w:rsidRPr="0017022B" w:rsidRDefault="0017022B" w:rsidP="0017022B">
            <w:r w:rsidRPr="0017022B">
              <w:t xml:space="preserve">　</w:t>
            </w:r>
          </w:p>
        </w:tc>
      </w:tr>
      <w:tr w:rsidR="0017022B" w:rsidRPr="0017022B" w:rsidTr="00406F30">
        <w:trPr>
          <w:trHeight w:hRule="exact" w:val="567"/>
        </w:trPr>
        <w:tc>
          <w:tcPr>
            <w:tcW w:w="2263" w:type="dxa"/>
            <w:vMerge/>
            <w:vAlign w:val="center"/>
            <w:hideMark/>
          </w:tcPr>
          <w:p w:rsidR="0017022B" w:rsidRPr="0017022B" w:rsidRDefault="0017022B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3011" w:type="dxa"/>
            <w:vAlign w:val="center"/>
            <w:hideMark/>
          </w:tcPr>
          <w:p w:rsidR="0017022B" w:rsidRPr="0017022B" w:rsidRDefault="0017022B">
            <w:pPr>
              <w:rPr>
                <w:rFonts w:ascii="Times New Roman" w:eastAsia="標楷體" w:hAnsi="Times New Roman" w:cs="Times New Roman"/>
              </w:rPr>
            </w:pPr>
            <w:r w:rsidRPr="0017022B">
              <w:rPr>
                <w:rFonts w:ascii="Times New Roman" w:eastAsia="標楷體" w:hAnsi="Times New Roman" w:cs="Times New Roman"/>
              </w:rPr>
              <w:t xml:space="preserve">8-3 </w:t>
            </w:r>
            <w:r w:rsidRPr="0017022B">
              <w:rPr>
                <w:rFonts w:ascii="Times New Roman" w:eastAsia="標楷體" w:hAnsi="Times New Roman" w:cs="Times New Roman"/>
              </w:rPr>
              <w:t>複驗採水日期</w:t>
            </w:r>
          </w:p>
        </w:tc>
        <w:tc>
          <w:tcPr>
            <w:tcW w:w="2376" w:type="dxa"/>
            <w:gridSpan w:val="2"/>
            <w:vAlign w:val="center"/>
            <w:hideMark/>
          </w:tcPr>
          <w:p w:rsidR="0017022B" w:rsidRPr="0017022B" w:rsidRDefault="0017022B" w:rsidP="00D31EF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7022B">
              <w:rPr>
                <w:rFonts w:ascii="Times New Roman" w:eastAsia="標楷體" w:hAnsi="Times New Roman" w:cs="Times New Roman"/>
              </w:rPr>
              <w:t>年</w:t>
            </w:r>
            <w:r w:rsidRPr="0017022B">
              <w:rPr>
                <w:rFonts w:ascii="Times New Roman" w:eastAsia="標楷體" w:hAnsi="Times New Roman" w:cs="Times New Roman"/>
              </w:rPr>
              <w:t xml:space="preserve">   </w:t>
            </w:r>
            <w:r w:rsidRPr="0017022B">
              <w:rPr>
                <w:rFonts w:ascii="Times New Roman" w:eastAsia="標楷體" w:hAnsi="Times New Roman" w:cs="Times New Roman"/>
              </w:rPr>
              <w:t>月</w:t>
            </w:r>
            <w:r w:rsidRPr="0017022B">
              <w:rPr>
                <w:rFonts w:ascii="Times New Roman" w:eastAsia="標楷體" w:hAnsi="Times New Roman" w:cs="Times New Roman"/>
              </w:rPr>
              <w:t xml:space="preserve">   </w:t>
            </w:r>
            <w:r w:rsidRPr="0017022B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828" w:type="dxa"/>
            <w:gridSpan w:val="2"/>
            <w:vMerge/>
            <w:hideMark/>
          </w:tcPr>
          <w:p w:rsidR="0017022B" w:rsidRPr="0017022B" w:rsidRDefault="0017022B"/>
        </w:tc>
      </w:tr>
      <w:tr w:rsidR="0017022B" w:rsidRPr="0017022B" w:rsidTr="00406F30">
        <w:trPr>
          <w:trHeight w:hRule="exact" w:val="567"/>
        </w:trPr>
        <w:tc>
          <w:tcPr>
            <w:tcW w:w="2263" w:type="dxa"/>
            <w:vMerge/>
            <w:vAlign w:val="center"/>
            <w:hideMark/>
          </w:tcPr>
          <w:p w:rsidR="0017022B" w:rsidRPr="0017022B" w:rsidRDefault="0017022B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3011" w:type="dxa"/>
            <w:vAlign w:val="center"/>
            <w:hideMark/>
          </w:tcPr>
          <w:p w:rsidR="0017022B" w:rsidRPr="0017022B" w:rsidRDefault="0017022B">
            <w:pPr>
              <w:rPr>
                <w:rFonts w:ascii="Times New Roman" w:eastAsia="標楷體" w:hAnsi="Times New Roman" w:cs="Times New Roman"/>
              </w:rPr>
            </w:pPr>
            <w:r w:rsidRPr="0017022B">
              <w:rPr>
                <w:rFonts w:ascii="Times New Roman" w:eastAsia="標楷體" w:hAnsi="Times New Roman" w:cs="Times New Roman"/>
              </w:rPr>
              <w:t xml:space="preserve">8-4 </w:t>
            </w:r>
            <w:r w:rsidRPr="0017022B">
              <w:rPr>
                <w:rFonts w:ascii="Times New Roman" w:eastAsia="標楷體" w:hAnsi="Times New Roman" w:cs="Times New Roman"/>
              </w:rPr>
              <w:t>異常天數核計</w:t>
            </w:r>
          </w:p>
        </w:tc>
        <w:tc>
          <w:tcPr>
            <w:tcW w:w="2376" w:type="dxa"/>
            <w:gridSpan w:val="2"/>
            <w:vAlign w:val="center"/>
            <w:hideMark/>
          </w:tcPr>
          <w:p w:rsidR="0017022B" w:rsidRPr="0017022B" w:rsidRDefault="0017022B" w:rsidP="00406F30">
            <w:pPr>
              <w:ind w:firstLineChars="660" w:firstLine="1584"/>
              <w:rPr>
                <w:rFonts w:ascii="Times New Roman" w:eastAsia="標楷體" w:hAnsi="Times New Roman" w:cs="Times New Roman"/>
              </w:rPr>
            </w:pPr>
            <w:r w:rsidRPr="0017022B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2828" w:type="dxa"/>
            <w:gridSpan w:val="2"/>
            <w:vMerge/>
            <w:hideMark/>
          </w:tcPr>
          <w:p w:rsidR="0017022B" w:rsidRPr="0017022B" w:rsidRDefault="0017022B"/>
        </w:tc>
      </w:tr>
      <w:tr w:rsidR="0017022B" w:rsidRPr="00021B20" w:rsidTr="001C2F4D">
        <w:trPr>
          <w:trHeight w:val="809"/>
        </w:trPr>
        <w:tc>
          <w:tcPr>
            <w:tcW w:w="2263" w:type="dxa"/>
            <w:vMerge/>
            <w:vAlign w:val="center"/>
            <w:hideMark/>
          </w:tcPr>
          <w:p w:rsidR="0017022B" w:rsidRPr="0017022B" w:rsidRDefault="0017022B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5387" w:type="dxa"/>
            <w:gridSpan w:val="3"/>
            <w:vAlign w:val="center"/>
            <w:hideMark/>
          </w:tcPr>
          <w:p w:rsidR="001C2F4D" w:rsidRDefault="0017022B" w:rsidP="00672CF3">
            <w:pPr>
              <w:snapToGrid w:val="0"/>
              <w:spacing w:before="100" w:beforeAutospacing="1"/>
              <w:ind w:left="1920" w:hangingChars="800" w:hanging="1920"/>
              <w:rPr>
                <w:rFonts w:ascii="新細明體" w:eastAsia="新細明體" w:hAnsi="新細明體" w:cs="Times New Roman"/>
              </w:rPr>
            </w:pPr>
            <w:r w:rsidRPr="0017022B">
              <w:rPr>
                <w:rFonts w:ascii="Times New Roman" w:eastAsia="標楷體" w:hAnsi="Times New Roman" w:cs="Times New Roman"/>
              </w:rPr>
              <w:t xml:space="preserve">8-5 </w:t>
            </w:r>
            <w:r w:rsidRPr="0017022B">
              <w:rPr>
                <w:rFonts w:ascii="Times New Roman" w:eastAsia="標楷體" w:hAnsi="Times New Roman" w:cs="Times New Roman"/>
              </w:rPr>
              <w:t>特定物質異常項目及濃度</w:t>
            </w:r>
            <w:r>
              <w:rPr>
                <w:rFonts w:ascii="新細明體" w:eastAsia="新細明體" w:hAnsi="新細明體" w:cs="Times New Roman" w:hint="eastAsia"/>
              </w:rPr>
              <w:t>：</w:t>
            </w:r>
          </w:p>
          <w:p w:rsidR="00021B20" w:rsidRPr="0017022B" w:rsidRDefault="00021B20" w:rsidP="001C2F4D">
            <w:pPr>
              <w:snapToGrid w:val="0"/>
              <w:spacing w:line="240" w:lineRule="exact"/>
              <w:ind w:leftChars="200" w:left="1920" w:hangingChars="600" w:hanging="1440"/>
              <w:rPr>
                <w:rFonts w:ascii="Times New Roman" w:eastAsia="標楷體" w:hAnsi="Times New Roman" w:cs="Times New Roman"/>
              </w:rPr>
            </w:pPr>
            <w:r w:rsidRPr="00021B20">
              <w:rPr>
                <w:rFonts w:ascii="新細明體" w:eastAsia="新細明體" w:hAnsi="新細明體" w:cs="Times New Roman"/>
                <w:u w:val="single"/>
              </w:rPr>
              <w:t xml:space="preserve">     </w:t>
            </w:r>
            <w:r w:rsidR="001C2F4D">
              <w:rPr>
                <w:rFonts w:ascii="新細明體" w:eastAsia="新細明體" w:hAnsi="新細明體" w:cs="Times New Roman"/>
                <w:u w:val="single"/>
              </w:rPr>
              <w:t xml:space="preserve">                 </w:t>
            </w:r>
            <w:r w:rsidRPr="00021B20">
              <w:rPr>
                <w:rFonts w:ascii="新細明體" w:eastAsia="新細明體" w:hAnsi="新細明體" w:cs="Times New Roman"/>
                <w:u w:val="single"/>
              </w:rPr>
              <w:t xml:space="preserve">   </w:t>
            </w:r>
            <w:r>
              <w:rPr>
                <w:rFonts w:ascii="新細明體" w:eastAsia="新細明體" w:hAnsi="新細明體" w:cs="Times New Roman"/>
              </w:rPr>
              <w:t xml:space="preserve"> </w:t>
            </w:r>
            <w:r w:rsidRPr="0017022B">
              <w:rPr>
                <w:rFonts w:ascii="Times New Roman" w:eastAsia="標楷體" w:hAnsi="Times New Roman" w:cs="Times New Roman"/>
              </w:rPr>
              <w:t>mg/L</w:t>
            </w:r>
          </w:p>
        </w:tc>
        <w:tc>
          <w:tcPr>
            <w:tcW w:w="2828" w:type="dxa"/>
            <w:gridSpan w:val="2"/>
            <w:vMerge/>
            <w:hideMark/>
          </w:tcPr>
          <w:p w:rsidR="0017022B" w:rsidRPr="0017022B" w:rsidRDefault="0017022B"/>
        </w:tc>
      </w:tr>
      <w:tr w:rsidR="006512F4" w:rsidRPr="0017022B" w:rsidTr="00A02A1E">
        <w:trPr>
          <w:trHeight w:val="702"/>
        </w:trPr>
        <w:tc>
          <w:tcPr>
            <w:tcW w:w="2263" w:type="dxa"/>
            <w:vMerge/>
            <w:vAlign w:val="center"/>
            <w:hideMark/>
          </w:tcPr>
          <w:p w:rsidR="006512F4" w:rsidRPr="0017022B" w:rsidRDefault="006512F4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8215" w:type="dxa"/>
            <w:gridSpan w:val="5"/>
            <w:vAlign w:val="center"/>
            <w:hideMark/>
          </w:tcPr>
          <w:p w:rsidR="00D31EF0" w:rsidRDefault="006512F4" w:rsidP="00D31EF0">
            <w:pPr>
              <w:spacing w:beforeLines="50" w:before="180"/>
              <w:ind w:left="1680" w:hangingChars="700" w:hanging="1680"/>
              <w:rPr>
                <w:rFonts w:ascii="新細明體" w:eastAsia="新細明體" w:hAnsi="新細明體" w:cs="Times New Roman"/>
              </w:rPr>
            </w:pPr>
            <w:r w:rsidRPr="0017022B">
              <w:rPr>
                <w:rFonts w:ascii="Times New Roman" w:eastAsia="標楷體" w:hAnsi="Times New Roman" w:cs="Times New Roman"/>
              </w:rPr>
              <w:t xml:space="preserve">8-6 </w:t>
            </w:r>
            <w:r w:rsidRPr="0017022B">
              <w:rPr>
                <w:rFonts w:ascii="Times New Roman" w:eastAsia="標楷體" w:hAnsi="Times New Roman" w:cs="Times New Roman"/>
              </w:rPr>
              <w:t>複驗結果</w:t>
            </w:r>
            <w:r>
              <w:rPr>
                <w:rFonts w:ascii="新細明體" w:eastAsia="新細明體" w:hAnsi="新細明體" w:cs="Times New Roman" w:hint="eastAsia"/>
              </w:rPr>
              <w:t>：</w:t>
            </w:r>
          </w:p>
          <w:p w:rsidR="00D31EF0" w:rsidRDefault="006512F4" w:rsidP="001C584A">
            <w:pPr>
              <w:spacing w:beforeLines="20" w:before="72"/>
              <w:ind w:left="1680" w:hangingChars="700" w:hanging="1680"/>
              <w:rPr>
                <w:rFonts w:ascii="新細明體" w:eastAsia="新細明體" w:hAnsi="新細明體" w:cs="Times New Roman"/>
              </w:rPr>
            </w:pPr>
            <w:r w:rsidRPr="006512F4">
              <w:rPr>
                <w:rFonts w:ascii="新細明體" w:eastAsia="新細明體" w:hAnsi="新細明體" w:cs="Times New Roman" w:hint="eastAsia"/>
              </w:rPr>
              <w:t>□</w:t>
            </w:r>
            <w:r w:rsidRPr="00D31EF0">
              <w:rPr>
                <w:rFonts w:ascii="Times New Roman" w:eastAsia="新細明體" w:hAnsi="Times New Roman" w:cs="Times New Roman"/>
              </w:rPr>
              <w:t>Temp</w:t>
            </w:r>
            <w:r w:rsidRPr="00D31EF0">
              <w:rPr>
                <w:rFonts w:ascii="Times New Roman" w:eastAsia="新細明體" w:hAnsi="Times New Roman" w:cs="Times New Roman"/>
              </w:rPr>
              <w:t>：</w:t>
            </w:r>
            <w:r w:rsidRPr="006512F4">
              <w:rPr>
                <w:rFonts w:ascii="新細明體" w:eastAsia="新細明體" w:hAnsi="新細明體" w:cs="Times New Roman" w:hint="eastAsia"/>
                <w:u w:val="single"/>
              </w:rPr>
              <w:t xml:space="preserve">      </w:t>
            </w:r>
            <w:r w:rsidRPr="00672CF3">
              <w:rPr>
                <w:rFonts w:ascii="Times New Roman" w:eastAsia="新細明體" w:hAnsi="Times New Roman" w:cs="Times New Roman"/>
              </w:rPr>
              <w:t>℃</w:t>
            </w:r>
            <w:r w:rsidRPr="006512F4">
              <w:rPr>
                <w:rFonts w:ascii="新細明體" w:eastAsia="新細明體" w:hAnsi="新細明體" w:cs="Times New Roman" w:hint="eastAsia"/>
              </w:rPr>
              <w:t xml:space="preserve">、□ </w:t>
            </w:r>
            <w:r w:rsidRPr="00D31EF0">
              <w:rPr>
                <w:rFonts w:ascii="Times New Roman" w:eastAsia="新細明體" w:hAnsi="Times New Roman" w:cs="Times New Roman"/>
              </w:rPr>
              <w:t>pH</w:t>
            </w:r>
            <w:r w:rsidRPr="00D31EF0">
              <w:rPr>
                <w:rFonts w:ascii="Times New Roman" w:eastAsia="新細明體" w:hAnsi="Times New Roman" w:cs="Times New Roman"/>
              </w:rPr>
              <w:t>：</w:t>
            </w:r>
            <w:r w:rsidRPr="006512F4">
              <w:rPr>
                <w:rFonts w:ascii="新細明體" w:eastAsia="新細明體" w:hAnsi="新細明體" w:cs="Times New Roman" w:hint="eastAsia"/>
                <w:u w:val="single"/>
              </w:rPr>
              <w:t xml:space="preserve">      </w:t>
            </w:r>
            <w:r w:rsidRPr="006512F4">
              <w:rPr>
                <w:rFonts w:ascii="新細明體" w:eastAsia="新細明體" w:hAnsi="新細明體" w:cs="Times New Roman" w:hint="eastAsia"/>
              </w:rPr>
              <w:t>、□</w:t>
            </w:r>
            <w:r w:rsidR="003E757E" w:rsidRPr="003E757E">
              <w:rPr>
                <w:rFonts w:ascii="標楷體" w:eastAsia="標楷體" w:hAnsi="標楷體" w:cs="Times New Roman" w:hint="eastAsia"/>
                <w:lang w:eastAsia="zh-HK"/>
              </w:rPr>
              <w:t>導電度</w:t>
            </w:r>
            <w:r w:rsidRPr="00D31EF0">
              <w:rPr>
                <w:rFonts w:ascii="Times New Roman" w:eastAsia="新細明體" w:hAnsi="Times New Roman" w:cs="Times New Roman"/>
              </w:rPr>
              <w:t>：</w:t>
            </w:r>
            <w:r w:rsidRPr="006512F4">
              <w:rPr>
                <w:rFonts w:ascii="新細明體" w:eastAsia="新細明體" w:hAnsi="新細明體" w:cs="Times New Roman" w:hint="eastAsia"/>
                <w:u w:val="single"/>
              </w:rPr>
              <w:t xml:space="preserve">      </w:t>
            </w:r>
            <w:r w:rsidR="003E757E" w:rsidRPr="003E757E">
              <w:rPr>
                <w:rFonts w:ascii="Times New Roman" w:eastAsia="新細明體" w:hAnsi="Times New Roman" w:cs="Times New Roman"/>
              </w:rPr>
              <w:t>μs/cm 25℃</w:t>
            </w:r>
            <w:r w:rsidRPr="006512F4">
              <w:rPr>
                <w:rFonts w:ascii="新細明體" w:eastAsia="新細明體" w:hAnsi="新細明體" w:cs="Times New Roman" w:hint="eastAsia"/>
              </w:rPr>
              <w:t>、</w:t>
            </w:r>
          </w:p>
          <w:p w:rsidR="006512F4" w:rsidRPr="0017022B" w:rsidRDefault="006512F4" w:rsidP="00981111">
            <w:pPr>
              <w:snapToGrid w:val="0"/>
              <w:ind w:left="1680" w:hangingChars="700" w:hanging="1680"/>
            </w:pPr>
            <w:r w:rsidRPr="006512F4">
              <w:rPr>
                <w:rFonts w:ascii="新細明體" w:eastAsia="新細明體" w:hAnsi="新細明體" w:cs="Times New Roman" w:hint="eastAsia"/>
              </w:rPr>
              <w:t xml:space="preserve">□ </w:t>
            </w:r>
            <w:r w:rsidRPr="001C584A">
              <w:rPr>
                <w:rFonts w:ascii="標楷體" w:eastAsia="標楷體" w:hAnsi="標楷體" w:cs="新細明體" w:hint="eastAsia"/>
              </w:rPr>
              <w:t>特定物質</w:t>
            </w:r>
            <w:r w:rsidRPr="006512F4">
              <w:rPr>
                <w:rFonts w:ascii="新細明體" w:eastAsia="新細明體" w:hAnsi="新細明體" w:cs="Times New Roman" w:hint="eastAsia"/>
              </w:rPr>
              <w:t>：</w:t>
            </w:r>
            <w:r w:rsidRPr="006512F4">
              <w:rPr>
                <w:rFonts w:ascii="新細明體" w:eastAsia="新細明體" w:hAnsi="新細明體" w:cs="Times New Roman" w:hint="eastAsia"/>
                <w:u w:val="single"/>
              </w:rPr>
              <w:t xml:space="preserve">             </w:t>
            </w:r>
            <w:r w:rsidRPr="006512F4">
              <w:rPr>
                <w:rFonts w:ascii="新細明體" w:eastAsia="新細明體" w:hAnsi="新細明體" w:cs="Times New Roman" w:hint="eastAsia"/>
              </w:rPr>
              <w:t xml:space="preserve"> </w:t>
            </w:r>
            <w:r w:rsidRPr="001C584A">
              <w:rPr>
                <w:rFonts w:ascii="Times New Roman" w:eastAsia="新細明體" w:hAnsi="Times New Roman" w:cs="Times New Roman"/>
              </w:rPr>
              <w:t>mg/L</w:t>
            </w:r>
          </w:p>
        </w:tc>
      </w:tr>
      <w:tr w:rsidR="0017022B" w:rsidRPr="0017022B" w:rsidTr="006C3CD5">
        <w:trPr>
          <w:trHeight w:val="702"/>
        </w:trPr>
        <w:tc>
          <w:tcPr>
            <w:tcW w:w="2263" w:type="dxa"/>
            <w:vMerge/>
            <w:vAlign w:val="center"/>
            <w:hideMark/>
          </w:tcPr>
          <w:p w:rsidR="0017022B" w:rsidRPr="0017022B" w:rsidRDefault="0017022B">
            <w:pPr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8215" w:type="dxa"/>
            <w:gridSpan w:val="5"/>
            <w:vAlign w:val="center"/>
            <w:hideMark/>
          </w:tcPr>
          <w:p w:rsidR="0017022B" w:rsidRPr="0017022B" w:rsidRDefault="0017022B" w:rsidP="00D31EF0">
            <w:r w:rsidRPr="00D31EF0">
              <w:rPr>
                <w:rFonts w:ascii="Times New Roman" w:hAnsi="Times New Roman" w:cs="Times New Roman"/>
              </w:rPr>
              <w:t xml:space="preserve">8-7 </w:t>
            </w:r>
            <w:r w:rsidRPr="00D31EF0">
              <w:rPr>
                <w:rFonts w:ascii="Times New Roman" w:eastAsia="標楷體" w:hAnsi="Times New Roman" w:cs="Times New Roman"/>
              </w:rPr>
              <w:t>其</w:t>
            </w:r>
            <w:r w:rsidRPr="00D31EF0">
              <w:rPr>
                <w:rFonts w:ascii="標楷體" w:eastAsia="標楷體" w:hAnsi="標楷體" w:cs="Times New Roman"/>
              </w:rPr>
              <w:t>他</w:t>
            </w:r>
            <w:r w:rsidRPr="0017022B">
              <w:t xml:space="preserve">　</w:t>
            </w:r>
          </w:p>
        </w:tc>
      </w:tr>
      <w:tr w:rsidR="0017022B" w:rsidRPr="0017022B" w:rsidTr="00672CF3">
        <w:trPr>
          <w:trHeight w:val="778"/>
        </w:trPr>
        <w:tc>
          <w:tcPr>
            <w:tcW w:w="2263" w:type="dxa"/>
            <w:noWrap/>
            <w:vAlign w:val="center"/>
            <w:hideMark/>
          </w:tcPr>
          <w:p w:rsidR="0017022B" w:rsidRPr="0017022B" w:rsidRDefault="0017022B">
            <w:pPr>
              <w:rPr>
                <w:rFonts w:ascii="Times New Roman" w:eastAsia="標楷體" w:hAnsi="Times New Roman" w:cs="Times New Roman"/>
                <w:b/>
              </w:rPr>
            </w:pPr>
            <w:r w:rsidRPr="0017022B">
              <w:rPr>
                <w:rFonts w:ascii="Times New Roman" w:eastAsia="標楷體" w:hAnsi="Times New Roman" w:cs="Times New Roman"/>
                <w:b/>
              </w:rPr>
              <w:t>十</w:t>
            </w:r>
            <w:r w:rsidRPr="0017022B">
              <w:rPr>
                <w:rFonts w:ascii="Times New Roman" w:eastAsia="標楷體" w:hAnsi="Times New Roman" w:cs="Times New Roman"/>
                <w:b/>
              </w:rPr>
              <w:t>.</w:t>
            </w:r>
            <w:r w:rsidRPr="0017022B">
              <w:rPr>
                <w:rFonts w:ascii="Times New Roman" w:eastAsia="標楷體" w:hAnsi="Times New Roman" w:cs="Times New Roman"/>
                <w:b/>
              </w:rPr>
              <w:t xml:space="preserve">申請結果　</w:t>
            </w:r>
          </w:p>
        </w:tc>
        <w:tc>
          <w:tcPr>
            <w:tcW w:w="8215" w:type="dxa"/>
            <w:gridSpan w:val="5"/>
            <w:noWrap/>
            <w:hideMark/>
          </w:tcPr>
          <w:p w:rsidR="0017022B" w:rsidRPr="0017022B" w:rsidRDefault="0017022B" w:rsidP="0017022B">
            <w:r w:rsidRPr="0017022B">
              <w:t xml:space="preserve">　</w:t>
            </w:r>
          </w:p>
        </w:tc>
      </w:tr>
    </w:tbl>
    <w:p w:rsidR="001C584A" w:rsidRDefault="00D31EF0">
      <w:pPr>
        <w:rPr>
          <w:rFonts w:ascii="Times New Roman" w:eastAsia="標楷體" w:hAnsi="Times New Roman" w:cs="Times New Roman"/>
        </w:rPr>
      </w:pPr>
      <w:r w:rsidRPr="00D31EF0">
        <w:rPr>
          <w:rFonts w:ascii="Times New Roman" w:eastAsia="標楷體" w:hAnsi="Times New Roman" w:cs="Times New Roman"/>
        </w:rPr>
        <w:t>填</w:t>
      </w:r>
      <w:r w:rsidRPr="00D31EF0">
        <w:rPr>
          <w:rFonts w:ascii="Times New Roman" w:eastAsia="標楷體" w:hAnsi="Times New Roman" w:cs="Times New Roman"/>
        </w:rPr>
        <w:t xml:space="preserve">  </w:t>
      </w:r>
      <w:r w:rsidRPr="00D31EF0">
        <w:rPr>
          <w:rFonts w:ascii="Times New Roman" w:eastAsia="標楷體" w:hAnsi="Times New Roman" w:cs="Times New Roman"/>
        </w:rPr>
        <w:t>表</w:t>
      </w:r>
      <w:r w:rsidRPr="00D31EF0">
        <w:rPr>
          <w:rFonts w:ascii="Times New Roman" w:eastAsia="標楷體" w:hAnsi="Times New Roman" w:cs="Times New Roman"/>
        </w:rPr>
        <w:t xml:space="preserve">  </w:t>
      </w:r>
      <w:r w:rsidRPr="00D31EF0">
        <w:rPr>
          <w:rFonts w:ascii="Times New Roman" w:eastAsia="標楷體" w:hAnsi="Times New Roman" w:cs="Times New Roman"/>
        </w:rPr>
        <w:t>須</w:t>
      </w:r>
      <w:r w:rsidRPr="00D31EF0">
        <w:rPr>
          <w:rFonts w:ascii="Times New Roman" w:eastAsia="標楷體" w:hAnsi="Times New Roman" w:cs="Times New Roman"/>
        </w:rPr>
        <w:t xml:space="preserve">  </w:t>
      </w:r>
      <w:r w:rsidRPr="00D31EF0">
        <w:rPr>
          <w:rFonts w:ascii="Times New Roman" w:eastAsia="標楷體" w:hAnsi="Times New Roman" w:cs="Times New Roman"/>
        </w:rPr>
        <w:t>知</w:t>
      </w:r>
      <w:r w:rsidRPr="00D31EF0">
        <w:rPr>
          <w:rFonts w:ascii="Times New Roman" w:eastAsia="標楷體" w:hAnsi="Times New Roman" w:cs="Times New Roman"/>
        </w:rPr>
        <w:t xml:space="preserve"> </w:t>
      </w:r>
    </w:p>
    <w:p w:rsidR="001C584A" w:rsidRDefault="00D31EF0" w:rsidP="00672CF3">
      <w:pPr>
        <w:ind w:left="336" w:hangingChars="140" w:hanging="336"/>
        <w:rPr>
          <w:rFonts w:ascii="Times New Roman" w:eastAsia="標楷體" w:hAnsi="Times New Roman" w:cs="Times New Roman"/>
        </w:rPr>
      </w:pPr>
      <w:r w:rsidRPr="001C584A">
        <w:rPr>
          <w:rFonts w:ascii="Times New Roman" w:eastAsia="標楷體" w:hAnsi="Times New Roman" w:cs="Times New Roman"/>
        </w:rPr>
        <w:t>1</w:t>
      </w:r>
      <w:r w:rsidRPr="001C584A">
        <w:rPr>
          <w:rFonts w:ascii="Times New Roman" w:eastAsia="標楷體" w:hAnsi="Times New Roman" w:cs="Times New Roman"/>
        </w:rPr>
        <w:t>、</w:t>
      </w:r>
      <w:r w:rsidR="0078289F" w:rsidRPr="001C584A">
        <w:rPr>
          <w:rFonts w:ascii="Times New Roman" w:eastAsia="標楷體" w:hAnsi="Times New Roman" w:cs="Times New Roman"/>
        </w:rPr>
        <w:t>園區事業於完成改善後，應填具『水質複驗申請單』正本一式一份，</w:t>
      </w:r>
      <w:r w:rsidR="0078289F">
        <w:rPr>
          <w:rFonts w:ascii="Times New Roman" w:eastAsia="標楷體" w:hAnsi="Times New Roman" w:cs="Times New Roman" w:hint="eastAsia"/>
        </w:rPr>
        <w:t>於</w:t>
      </w:r>
      <w:r w:rsidR="0078289F" w:rsidRPr="001C584A">
        <w:rPr>
          <w:rFonts w:ascii="Times New Roman" w:eastAsia="標楷體" w:hAnsi="Times New Roman" w:cs="Times New Roman"/>
        </w:rPr>
        <w:t>上班日下午三時</w:t>
      </w:r>
      <w:r w:rsidR="0078289F">
        <w:rPr>
          <w:rFonts w:ascii="Times New Roman" w:eastAsia="標楷體" w:hAnsi="Times New Roman" w:cs="Times New Roman" w:hint="eastAsia"/>
        </w:rPr>
        <w:t>前向污水廠申請辦理水質複驗</w:t>
      </w:r>
      <w:r w:rsidR="0078289F">
        <w:rPr>
          <w:rFonts w:ascii="標楷體" w:eastAsia="標楷體" w:hAnsi="標楷體" w:cs="Times New Roman" w:hint="eastAsia"/>
        </w:rPr>
        <w:t>。</w:t>
      </w:r>
      <w:r w:rsidRPr="001C584A">
        <w:rPr>
          <w:rFonts w:ascii="Times New Roman" w:eastAsia="標楷體" w:hAnsi="Times New Roman" w:cs="Times New Roman"/>
        </w:rPr>
        <w:t xml:space="preserve"> </w:t>
      </w:r>
    </w:p>
    <w:p w:rsidR="001C584A" w:rsidRDefault="00D31EF0" w:rsidP="00672CF3">
      <w:pPr>
        <w:ind w:left="336" w:hangingChars="140" w:hanging="336"/>
        <w:rPr>
          <w:rFonts w:ascii="Times New Roman" w:eastAsia="標楷體" w:hAnsi="Times New Roman" w:cs="Times New Roman"/>
        </w:rPr>
      </w:pPr>
      <w:r w:rsidRPr="001C584A">
        <w:rPr>
          <w:rFonts w:ascii="Times New Roman" w:eastAsia="標楷體" w:hAnsi="Times New Roman" w:cs="Times New Roman"/>
        </w:rPr>
        <w:t>2</w:t>
      </w:r>
      <w:r w:rsidRPr="001C584A">
        <w:rPr>
          <w:rFonts w:ascii="Times New Roman" w:eastAsia="標楷體" w:hAnsi="Times New Roman" w:cs="Times New Roman"/>
        </w:rPr>
        <w:t>、</w:t>
      </w:r>
      <w:r w:rsidR="0078289F">
        <w:rPr>
          <w:rFonts w:ascii="Times New Roman" w:eastAsia="標楷體" w:hAnsi="Times New Roman" w:cs="Times New Roman" w:hint="eastAsia"/>
          <w:lang w:eastAsia="zh-HK"/>
        </w:rPr>
        <w:t>經列管先發文後複驗事業</w:t>
      </w:r>
      <w:r w:rsidR="0078289F">
        <w:rPr>
          <w:rFonts w:ascii="新細明體" w:eastAsia="新細明體" w:hAnsi="新細明體" w:cs="Times New Roman" w:hint="eastAsia"/>
          <w:lang w:eastAsia="zh-HK"/>
        </w:rPr>
        <w:t>，</w:t>
      </w:r>
      <w:r w:rsidR="0078289F">
        <w:rPr>
          <w:rFonts w:ascii="Times New Roman" w:eastAsia="標楷體" w:hAnsi="Times New Roman" w:cs="Times New Roman" w:hint="eastAsia"/>
          <w:lang w:eastAsia="zh-HK"/>
        </w:rPr>
        <w:t>完成</w:t>
      </w:r>
      <w:r w:rsidR="0078289F" w:rsidRPr="00D23BD5">
        <w:rPr>
          <w:rFonts w:ascii="Times New Roman" w:eastAsia="標楷體" w:hAnsi="Times New Roman" w:cs="Times New Roman" w:hint="eastAsia"/>
          <w:lang w:eastAsia="zh-HK"/>
        </w:rPr>
        <w:t>函文管理局提報水質異常改善計畫後，始得辦理水質複驗。</w:t>
      </w:r>
      <w:r w:rsidRPr="001C584A">
        <w:rPr>
          <w:rFonts w:ascii="Times New Roman" w:eastAsia="標楷體" w:hAnsi="Times New Roman" w:cs="Times New Roman"/>
        </w:rPr>
        <w:t xml:space="preserve"> </w:t>
      </w:r>
    </w:p>
    <w:p w:rsidR="0017022B" w:rsidRPr="001C584A" w:rsidRDefault="00D31EF0">
      <w:pPr>
        <w:rPr>
          <w:rFonts w:ascii="Times New Roman" w:eastAsia="標楷體" w:hAnsi="Times New Roman" w:cs="Times New Roman"/>
        </w:rPr>
      </w:pPr>
      <w:r w:rsidRPr="001C584A">
        <w:rPr>
          <w:rFonts w:ascii="Times New Roman" w:eastAsia="標楷體" w:hAnsi="Times New Roman" w:cs="Times New Roman"/>
        </w:rPr>
        <w:t>3</w:t>
      </w:r>
      <w:r w:rsidRPr="001C584A">
        <w:rPr>
          <w:rFonts w:ascii="Times New Roman" w:eastAsia="標楷體" w:hAnsi="Times New Roman" w:cs="Times New Roman"/>
        </w:rPr>
        <w:t>、園區事業僅須依現況填寫第一項～第七項，後續欄位由管理單位填寫。</w:t>
      </w:r>
    </w:p>
    <w:sectPr w:rsidR="0017022B" w:rsidRPr="001C584A" w:rsidSect="0017022B">
      <w:pgSz w:w="11906" w:h="16838"/>
      <w:pgMar w:top="1134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22B" w:rsidRDefault="0017022B" w:rsidP="0017022B">
      <w:r>
        <w:separator/>
      </w:r>
    </w:p>
  </w:endnote>
  <w:endnote w:type="continuationSeparator" w:id="0">
    <w:p w:rsidR="0017022B" w:rsidRDefault="0017022B" w:rsidP="0017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22B" w:rsidRDefault="0017022B" w:rsidP="0017022B">
      <w:r>
        <w:separator/>
      </w:r>
    </w:p>
  </w:footnote>
  <w:footnote w:type="continuationSeparator" w:id="0">
    <w:p w:rsidR="0017022B" w:rsidRDefault="0017022B" w:rsidP="00170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82"/>
    <w:rsid w:val="00021B20"/>
    <w:rsid w:val="0017022B"/>
    <w:rsid w:val="001C2F4D"/>
    <w:rsid w:val="001C584A"/>
    <w:rsid w:val="002B33A1"/>
    <w:rsid w:val="003E757E"/>
    <w:rsid w:val="00406F30"/>
    <w:rsid w:val="004F68A8"/>
    <w:rsid w:val="00621180"/>
    <w:rsid w:val="006512F4"/>
    <w:rsid w:val="00672CF3"/>
    <w:rsid w:val="006E57BD"/>
    <w:rsid w:val="0071179D"/>
    <w:rsid w:val="007247DD"/>
    <w:rsid w:val="0078289F"/>
    <w:rsid w:val="00981111"/>
    <w:rsid w:val="00AF2482"/>
    <w:rsid w:val="00BE1A70"/>
    <w:rsid w:val="00C173FA"/>
    <w:rsid w:val="00D3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C05F79C-7275-4FEB-A7F0-3C9A01A6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02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0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022B"/>
    <w:rPr>
      <w:sz w:val="20"/>
      <w:szCs w:val="20"/>
    </w:rPr>
  </w:style>
  <w:style w:type="table" w:styleId="a7">
    <w:name w:val="Table Grid"/>
    <w:basedOn w:val="a1"/>
    <w:uiPriority w:val="39"/>
    <w:rsid w:val="00170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11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211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9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2025-08-07T06:28:00Z</cp:lastPrinted>
  <dcterms:created xsi:type="dcterms:W3CDTF">2026-03-20T09:08:00Z</dcterms:created>
  <dcterms:modified xsi:type="dcterms:W3CDTF">2026-03-20T09:08:00Z</dcterms:modified>
</cp:coreProperties>
</file>